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Výpověď dohodou (dohoda o rozvázání pracovního poměru) – vzor 2026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[JMÉNO A PŘÍJMENÍ ZAMĚSTNANCE]</w:t>
      </w:r>
      <w:r>
        <w:rPr>
          <w:b w:val="false"/>
          <w:bCs w:val="false"/>
        </w:rPr>
        <w:t xml:space="preserve">, nar. </w:t>
      </w:r>
      <w:r>
        <w:rPr>
          <w:b/>
          <w:bCs/>
          <w:highlight w:val="yellow"/>
          <w:highlightCs w:val="yellow"/>
        </w:rPr>
        <w:t xml:space="preserve">[DATUM NAROZENÍ]</w:t>
      </w:r>
      <w:r>
        <w:rPr>
          <w:b w:val="false"/>
          <w:bCs w:val="false"/>
        </w:rPr>
        <w:t xml:space="preserve">, bytem </w:t>
      </w:r>
      <w:r>
        <w:rPr>
          <w:b/>
          <w:bCs/>
          <w:highlight w:val="yellow"/>
          <w:highlightCs w:val="yellow"/>
        </w:rPr>
        <w:t xml:space="preserve">[ADRESA TRVALÉHO BYDLIŠTĚ]</w:t>
      </w:r>
      <w:r>
        <w:br/>
      </w:r>
      <w:r>
        <w:rPr>
          <w:b w:val="false"/>
          <w:bCs w:val="false"/>
        </w:rPr>
        <w:t xml:space="preserve">(dále jen „zaměstnanec")</w:t>
      </w:r>
    </w:p>
    <w:p>
      <w:pPr>
        <w:spacing w:after="240" w:before="0"/>
      </w:pPr>
      <w:r>
        <w:rPr>
          <w:b w:val="false"/>
          <w:bCs w:val="false"/>
        </w:rPr>
        <w:t xml:space="preserve">a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[NÁZEV ZAMĚSTNAVATELE]</w:t>
      </w:r>
      <w:r>
        <w:rPr>
          <w:b w:val="false"/>
          <w:bCs w:val="false"/>
        </w:rPr>
        <w:t xml:space="preserve">, IČO </w:t>
      </w:r>
      <w:r>
        <w:rPr>
          <w:b/>
          <w:bCs/>
          <w:highlight w:val="yellow"/>
          <w:highlightCs w:val="yellow"/>
        </w:rPr>
        <w:t xml:space="preserve">[IČO]</w:t>
      </w:r>
      <w:r>
        <w:rPr>
          <w:b w:val="false"/>
          <w:bCs w:val="false"/>
        </w:rPr>
        <w:t xml:space="preserve">, se sídlem </w:t>
      </w:r>
      <w:r>
        <w:rPr>
          <w:b/>
          <w:bCs/>
          <w:highlight w:val="yellow"/>
          <w:highlightCs w:val="yellow"/>
        </w:rPr>
        <w:t xml:space="preserve">[ADRESA SÍDLA]</w:t>
      </w:r>
      <w:r>
        <w:rPr>
          <w:b w:val="false"/>
          <w:bCs w:val="false"/>
        </w:rPr>
        <w:t xml:space="preserve">, zastoupený </w:t>
      </w:r>
      <w:r>
        <w:rPr>
          <w:b/>
          <w:bCs/>
          <w:highlight w:val="yellow"/>
          <w:highlightCs w:val="yellow"/>
        </w:rPr>
        <w:t xml:space="preserve">[JMÉNO A FUNKCE]</w:t>
      </w:r>
      <w:r>
        <w:br/>
      </w:r>
      <w:r>
        <w:rPr>
          <w:b w:val="false"/>
          <w:bCs w:val="false"/>
        </w:rPr>
        <w:t xml:space="preserve">(dále jen „zaměstnavatel")</w:t>
      </w:r>
    </w:p>
    <w:p>
      <w:pPr>
        <w:spacing w:after="240" w:before="0"/>
      </w:pPr>
      <w:r>
        <w:rPr>
          <w:b w:val="false"/>
          <w:bCs w:val="false"/>
        </w:rPr>
        <w:t xml:space="preserve">uzavírají podle § 49 zákona č. 262/2006 Sb., zákoník práce, ve znění pozdějších předpisů, tuto</w:t>
      </w:r>
    </w:p>
    <w:p>
      <w:pPr>
        <w:spacing w:after="240" w:before="0"/>
      </w:pPr>
      <w:r>
        <w:rPr>
          <w:b w:val="false"/>
          <w:bCs w:val="false"/>
        </w:rPr>
        <w:t xml:space="preserve">DOHODU O ROZVÁZÁNÍ PRACOVNÍHO POMĚRU</w:t>
      </w:r>
    </w:p>
    <w:p>
      <w:pPr>
        <w:spacing w:after="240" w:before="0"/>
      </w:pPr>
      <w:r>
        <w:rPr>
          <w:b w:val="false"/>
          <w:bCs w:val="false"/>
        </w:rPr>
        <w:t xml:space="preserve">1. Zaměstnanec je u zaměstnavatele zaměstnán na základě pracovní smlouvy ze dne </w:t>
      </w:r>
      <w:r>
        <w:rPr>
          <w:b/>
          <w:bCs/>
          <w:highlight w:val="yellow"/>
          <w:highlightCs w:val="yellow"/>
        </w:rPr>
        <w:t xml:space="preserve">[DATUM PRACOVNÍ SMLOUVY]</w:t>
      </w:r>
      <w:r>
        <w:rPr>
          <w:b w:val="false"/>
          <w:bCs w:val="false"/>
        </w:rPr>
        <w:t xml:space="preserve"> na pozici </w:t>
      </w:r>
      <w:r>
        <w:rPr>
          <w:b/>
          <w:bCs/>
          <w:highlight w:val="yellow"/>
          <w:highlightCs w:val="yellow"/>
        </w:rPr>
        <w:t xml:space="preserve">[PRACOVNÍ POZICE]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2. Zaměstnavatel a zaměstnanec se dohodli na rozvázání pracovního poměru ke dni </w:t>
      </w:r>
      <w:r>
        <w:rPr>
          <w:b/>
          <w:bCs/>
          <w:highlight w:val="yellow"/>
          <w:highlightCs w:val="yellow"/>
        </w:rPr>
        <w:t xml:space="preserve">[DATUM SKONČENÍ PRACOVNÍHO POMĚRU]</w:t>
      </w:r>
      <w:r>
        <w:rPr>
          <w:b w:val="false"/>
          <w:bCs w:val="false"/>
        </w:rPr>
        <w:t xml:space="preserve">. Tímto dnem pracovní poměr končí.</w:t>
      </w:r>
    </w:p>
    <w:p>
      <w:pPr>
        <w:spacing w:after="240" w:before="0"/>
      </w:pPr>
      <w:r>
        <w:rPr>
          <w:b w:val="false"/>
          <w:bCs w:val="false"/>
        </w:rPr>
        <w:t xml:space="preserve">3. </w:t>
      </w:r>
      <w:r>
        <w:rPr>
          <w:b/>
          <w:bCs/>
          <w:highlight w:val="yellow"/>
          <w:highlightCs w:val="yellow"/>
        </w:rPr>
        <w:t xml:space="preserve">[VOLITELNÉ – DOPLŇTE JEN PŘI ORGANIZAČNÍCH DŮVODECH: Pracovní poměr se rozvazuje z důvodu podle § 52 písm. [a) / b) / c)] zákoníku práce. Zaměstnanci z tohoto důvodu náleží odstupné podle § 67 zákoníku práce ve výši [POČET] násobku průměrného výdělku.]</w:t>
      </w:r>
    </w:p>
    <w:p>
      <w:pPr>
        <w:spacing w:after="240" w:before="0"/>
      </w:pPr>
      <w:r>
        <w:rPr>
          <w:b w:val="false"/>
          <w:bCs w:val="false"/>
        </w:rPr>
        <w:t xml:space="preserve">4. Zaměstnanec a zaměstnavatel prohlašují, že ke dni skončení pracovního poměru nemají vůči sobě žádné neuhrazené závazky, není-li dále uvedeno jinak.</w:t>
      </w:r>
    </w:p>
    <w:p>
      <w:pPr>
        <w:spacing w:after="240" w:before="0"/>
      </w:pPr>
      <w:r>
        <w:rPr>
          <w:b w:val="false"/>
          <w:bCs w:val="false"/>
        </w:rPr>
        <w:t xml:space="preserve">5. Tato dohoda je vyhotovena ve dvou stejnopisech, z nichž každá smluvní strana obdrží po jednom. Obě strany prohlašují, že dohodu uzavřely svobodně, vážně a srozumitelně, což stvrzují svými podpisy.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 w:val="false"/>
          <w:bCs w:val="false"/>
        </w:rPr>
        <w:t xml:space="preserve">zaměstnanec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 w:val="false"/>
          <w:bCs w:val="false"/>
        </w:rPr>
        <w:t xml:space="preserve">zaměstnavatel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https://kalkulacky-online.cz/vzory/vypoved-dohodou/ – vzor je obecná šablona, nejde o právní poradenství. Ověřeno: 2026-07-03.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Výpověď dohodou (dohoda o rozvázání pracovního poměru) – vzor 2026</dc:title>
  <dc:creator>Kalkulačky-online.cz</dc:creator>
  <dc:description>Vzor dohody o rozvázání pracovního poměru („výpověď dohodou") 2026 zdarma ve Wordu. Jak ji sepsat, kdy vzniká nárok na odstupné a co s podporou v nezaměstnanosti.</dc:description>
  <cp:lastModifiedBy>Un-named</cp:lastModifiedBy>
  <cp:revision>1</cp:revision>
  <dcterms:created xsi:type="dcterms:W3CDTF">2026-07-14T11:05:40.273Z</dcterms:created>
  <dcterms:modified xsi:type="dcterms:W3CDTF">2026-07-14T11:05:40.273Z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